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7EAD" w14:textId="4E08992E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9611B4">
        <w:rPr>
          <w:rFonts w:ascii="Arial" w:hAnsi="Arial" w:cs="Arial"/>
          <w:b/>
          <w:sz w:val="32"/>
          <w:szCs w:val="32"/>
        </w:rPr>
        <w:t xml:space="preserve"> OF THE LEADER OF THE COUNCIL</w:t>
      </w:r>
    </w:p>
    <w:p w14:paraId="0C967EAE" w14:textId="77777777" w:rsidR="00B87695" w:rsidRDefault="00B87695" w:rsidP="00BE1FD4">
      <w:pPr>
        <w:rPr>
          <w:rFonts w:ascii="Arial" w:hAnsi="Arial" w:cs="Arial"/>
          <w:b/>
        </w:rPr>
      </w:pPr>
    </w:p>
    <w:p w14:paraId="0C967EAF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11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0C967EB0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0C967EB3" w14:textId="77777777" w:rsidTr="00E97024">
        <w:tc>
          <w:tcPr>
            <w:tcW w:w="3715" w:type="dxa"/>
          </w:tcPr>
          <w:p w14:paraId="0C967EB1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C967EB2" w14:textId="383406CD" w:rsidR="009611B4" w:rsidRPr="00A96C08" w:rsidRDefault="00056CD1" w:rsidP="00AE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dividend from ODSL</w:t>
            </w:r>
          </w:p>
        </w:tc>
      </w:tr>
      <w:tr w:rsidR="006F6326" w14:paraId="0C967EB6" w14:textId="77777777" w:rsidTr="00E97024">
        <w:tc>
          <w:tcPr>
            <w:tcW w:w="3715" w:type="dxa"/>
          </w:tcPr>
          <w:p w14:paraId="0C967EB4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0C967EB5" w14:textId="1425FBC4" w:rsidR="00263039" w:rsidRPr="00A96C08" w:rsidRDefault="003D6467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A164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A164C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="00A164C8">
              <w:rPr>
                <w:rFonts w:ascii="Arial" w:hAnsi="Arial" w:cs="Arial"/>
              </w:rPr>
              <w:t xml:space="preserve"> </w:t>
            </w:r>
          </w:p>
        </w:tc>
      </w:tr>
      <w:tr w:rsidR="00854133" w14:paraId="0C967EB9" w14:textId="77777777" w:rsidTr="00E97024">
        <w:tc>
          <w:tcPr>
            <w:tcW w:w="3715" w:type="dxa"/>
          </w:tcPr>
          <w:p w14:paraId="0C967EB7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5CEB9393" w14:textId="12D7E8DE" w:rsidR="009611B4" w:rsidRDefault="009611B4" w:rsidP="00E97024">
            <w:pPr>
              <w:rPr>
                <w:rFonts w:ascii="Arial" w:hAnsi="Arial" w:cs="Arial"/>
              </w:rPr>
            </w:pPr>
            <w:r w:rsidRPr="009611B4">
              <w:rPr>
                <w:rFonts w:ascii="Arial" w:hAnsi="Arial" w:cs="Arial"/>
              </w:rPr>
              <w:t xml:space="preserve">Part 4.6 </w:t>
            </w:r>
            <w:r>
              <w:rPr>
                <w:rFonts w:ascii="Arial" w:hAnsi="Arial" w:cs="Arial"/>
              </w:rPr>
              <w:t xml:space="preserve">and 3.4 </w:t>
            </w:r>
            <w:r w:rsidRPr="009611B4">
              <w:rPr>
                <w:rFonts w:ascii="Arial" w:hAnsi="Arial" w:cs="Arial"/>
              </w:rPr>
              <w:t xml:space="preserve">of the Constitution: </w:t>
            </w:r>
          </w:p>
          <w:p w14:paraId="3570D87C" w14:textId="77777777" w:rsidR="009611B4" w:rsidRDefault="009611B4" w:rsidP="00E97024">
            <w:pPr>
              <w:rPr>
                <w:rFonts w:ascii="Arial" w:hAnsi="Arial" w:cs="Arial"/>
              </w:rPr>
            </w:pPr>
          </w:p>
          <w:p w14:paraId="60A9B4C7" w14:textId="77777777" w:rsidR="009611B4" w:rsidRDefault="009611B4" w:rsidP="00E9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611B4">
              <w:rPr>
                <w:rFonts w:ascii="Arial" w:hAnsi="Arial" w:cs="Arial"/>
              </w:rPr>
              <w:t xml:space="preserve">he Leader may delegate executive responsibilities to a single Cabinet Member with or without consultation with officers or other Cabinet Members. </w:t>
            </w:r>
          </w:p>
          <w:p w14:paraId="4E308C80" w14:textId="77777777" w:rsidR="009611B4" w:rsidRDefault="009611B4" w:rsidP="00E97024">
            <w:pPr>
              <w:rPr>
                <w:rFonts w:ascii="Arial" w:hAnsi="Arial" w:cs="Arial"/>
              </w:rPr>
            </w:pPr>
          </w:p>
          <w:p w14:paraId="1552D94E" w14:textId="77777777" w:rsidR="009611B4" w:rsidRDefault="009611B4" w:rsidP="00E9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decision making is currently delegated to the Shareholder &amp; Joint Venture Group. </w:t>
            </w:r>
          </w:p>
          <w:p w14:paraId="61E9EA80" w14:textId="77777777" w:rsidR="009611B4" w:rsidRDefault="009611B4" w:rsidP="00E97024">
            <w:pPr>
              <w:rPr>
                <w:rFonts w:ascii="Arial" w:hAnsi="Arial" w:cs="Arial"/>
              </w:rPr>
            </w:pPr>
          </w:p>
          <w:p w14:paraId="0ACFBEA0" w14:textId="77777777" w:rsidR="009611B4" w:rsidRDefault="009611B4" w:rsidP="00E9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 Part 3.4 the Leader may take back responsibility at any time where they have been delegated. The Leader has determined to do so in relation to this decision. </w:t>
            </w:r>
          </w:p>
          <w:p w14:paraId="0C967EB8" w14:textId="5ED0B313" w:rsidR="00E97024" w:rsidRPr="009611B4" w:rsidRDefault="00E97024" w:rsidP="00E97024">
            <w:pPr>
              <w:rPr>
                <w:rFonts w:ascii="Arial" w:hAnsi="Arial" w:cs="Arial"/>
              </w:rPr>
            </w:pPr>
          </w:p>
        </w:tc>
      </w:tr>
      <w:tr w:rsidR="00B87695" w14:paraId="0C967EBC" w14:textId="77777777" w:rsidTr="00E97024">
        <w:tc>
          <w:tcPr>
            <w:tcW w:w="3715" w:type="dxa"/>
          </w:tcPr>
          <w:p w14:paraId="0C967EBA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0C967EBB" w14:textId="767C4F30" w:rsidR="006247C4" w:rsidRPr="00A164C8" w:rsidRDefault="00056CD1" w:rsidP="00AE363D">
            <w:pPr>
              <w:rPr>
                <w:rFonts w:ascii="Arial" w:hAnsi="Arial" w:cs="Arial"/>
              </w:rPr>
            </w:pPr>
            <w:r w:rsidRPr="00A164C8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Declaration of a dividend of £1.9m for the financial year 2023/24 from ODSL. </w:t>
            </w:r>
            <w:r w:rsidR="006A3418">
              <w:rPr>
                <w:rStyle w:val="normaltextrun"/>
                <w:rFonts w:ascii="Arial" w:hAnsi="Arial" w:cs="Arial"/>
                <w:shd w:val="clear" w:color="auto" w:fill="FFFFFF"/>
              </w:rPr>
              <w:t>D</w:t>
            </w:r>
            <w:r w:rsidR="006A3418">
              <w:rPr>
                <w:rStyle w:val="normaltextrun"/>
                <w:rFonts w:ascii="Arial" w:hAnsi="Arial"/>
                <w:shd w:val="clear" w:color="auto" w:fill="FFFFFF"/>
              </w:rPr>
              <w:t>ecision not exempt</w:t>
            </w:r>
          </w:p>
        </w:tc>
      </w:tr>
      <w:tr w:rsidR="00373F5D" w14:paraId="0C967EBF" w14:textId="77777777" w:rsidTr="00E97024">
        <w:tc>
          <w:tcPr>
            <w:tcW w:w="3715" w:type="dxa"/>
          </w:tcPr>
          <w:p w14:paraId="0C967EBD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0C967EBE" w14:textId="6FD9A454" w:rsidR="00960744" w:rsidRPr="00A96C08" w:rsidRDefault="00056CD1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decision is required in order for ODS to pay OCC £1.9m dividend income</w:t>
            </w:r>
          </w:p>
        </w:tc>
      </w:tr>
      <w:tr w:rsidR="00DC2E8D" w14:paraId="0C967EC2" w14:textId="77777777" w:rsidTr="00E97024">
        <w:tc>
          <w:tcPr>
            <w:tcW w:w="3715" w:type="dxa"/>
          </w:tcPr>
          <w:p w14:paraId="0C967EC0" w14:textId="77777777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0C967EC1" w14:textId="64305BCE" w:rsidR="00757726" w:rsidRPr="00A96C08" w:rsidRDefault="00056CD1" w:rsidP="0075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 of some distributable reserves from ODSL to meet the Council’s MTFP assumptions</w:t>
            </w:r>
          </w:p>
        </w:tc>
      </w:tr>
      <w:tr w:rsidR="00B87695" w14:paraId="0C967EC5" w14:textId="77777777" w:rsidTr="00E97024">
        <w:tc>
          <w:tcPr>
            <w:tcW w:w="3715" w:type="dxa"/>
          </w:tcPr>
          <w:p w14:paraId="0C967EC3" w14:textId="77777777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45DB3080" w14:textId="77777777" w:rsidR="00E97024" w:rsidRDefault="00767E94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Susan Brown </w:t>
            </w:r>
          </w:p>
          <w:p w14:paraId="0C967EC4" w14:textId="15D0A8E3" w:rsidR="00767E94" w:rsidRPr="00A96C08" w:rsidRDefault="00767E94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Leader of the Council </w:t>
            </w:r>
          </w:p>
        </w:tc>
      </w:tr>
      <w:tr w:rsidR="006F6326" w14:paraId="0C967EC8" w14:textId="77777777" w:rsidTr="00E97024">
        <w:tc>
          <w:tcPr>
            <w:tcW w:w="3715" w:type="dxa"/>
          </w:tcPr>
          <w:p w14:paraId="0C967EC6" w14:textId="77777777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39B5A710" w14:textId="77777777" w:rsidR="00263039" w:rsidRDefault="00263039" w:rsidP="00960744">
            <w:pPr>
              <w:rPr>
                <w:rFonts w:ascii="Arial" w:hAnsi="Arial" w:cs="Arial"/>
              </w:rPr>
            </w:pPr>
          </w:p>
          <w:p w14:paraId="0C967EC7" w14:textId="794931B1" w:rsidR="00056CD1" w:rsidRPr="00A96C08" w:rsidRDefault="00056CD1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decision is made not to declare a dividend then the £1.9m will be retained in ODSL</w:t>
            </w:r>
          </w:p>
        </w:tc>
      </w:tr>
      <w:tr w:rsidR="006F6326" w14:paraId="0C967ECB" w14:textId="77777777" w:rsidTr="00E97024">
        <w:trPr>
          <w:trHeight w:val="1018"/>
        </w:trPr>
        <w:tc>
          <w:tcPr>
            <w:tcW w:w="3715" w:type="dxa"/>
          </w:tcPr>
          <w:p w14:paraId="0C967EC9" w14:textId="77777777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>any new documents relevant to the 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259A74ED" w14:textId="77777777" w:rsidR="00767E94" w:rsidRDefault="00767E94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C967ECA" w14:textId="59D4F6F1" w:rsidR="00056CD1" w:rsidRPr="00A96C08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shareholder report 05/12/2024 (exempt)</w:t>
            </w:r>
          </w:p>
        </w:tc>
      </w:tr>
      <w:tr w:rsidR="006F6326" w14:paraId="0C967ECE" w14:textId="77777777" w:rsidTr="00E97024">
        <w:tc>
          <w:tcPr>
            <w:tcW w:w="3715" w:type="dxa"/>
          </w:tcPr>
          <w:p w14:paraId="0C967ECC" w14:textId="77777777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0C967ECD" w14:textId="295686AF" w:rsidR="006F6326" w:rsidRPr="00A96C08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</w:t>
            </w:r>
          </w:p>
        </w:tc>
      </w:tr>
      <w:tr w:rsidR="006F6326" w14:paraId="0C967ED1" w14:textId="77777777" w:rsidTr="00E97024">
        <w:tc>
          <w:tcPr>
            <w:tcW w:w="3715" w:type="dxa"/>
          </w:tcPr>
          <w:p w14:paraId="0C967ECF" w14:textId="77777777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0C967ED0" w14:textId="7434780F" w:rsidR="006F6326" w:rsidRPr="00A96C08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F6326" w14:paraId="0C967ED4" w14:textId="77777777" w:rsidTr="00E97024">
        <w:tc>
          <w:tcPr>
            <w:tcW w:w="3715" w:type="dxa"/>
          </w:tcPr>
          <w:p w14:paraId="0C967ED2" w14:textId="77777777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  <w:r w:rsidR="008E4629"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6209" w:type="dxa"/>
          </w:tcPr>
          <w:p w14:paraId="32B4ABEF" w14:textId="77777777" w:rsidR="006F6326" w:rsidRDefault="006F6326" w:rsidP="008A22C6">
            <w:pPr>
              <w:rPr>
                <w:rFonts w:ascii="Arial" w:hAnsi="Arial" w:cs="Arial"/>
              </w:rPr>
            </w:pPr>
          </w:p>
          <w:p w14:paraId="0C967ED3" w14:textId="341C8808" w:rsidR="00056CD1" w:rsidRPr="00A96C08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B87695" w14:paraId="0C967ED9" w14:textId="77777777" w:rsidTr="00E97024">
        <w:tc>
          <w:tcPr>
            <w:tcW w:w="3715" w:type="dxa"/>
          </w:tcPr>
          <w:p w14:paraId="0C967ED5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0C967ED6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0C967ED7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772B3CF2" w14:textId="77777777" w:rsidR="00767E94" w:rsidRDefault="00767E94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9A99EF7" w14:textId="77777777" w:rsidR="00056CD1" w:rsidRDefault="00056CD1" w:rsidP="008A22C6">
            <w:pPr>
              <w:rPr>
                <w:rFonts w:ascii="Arial" w:hAnsi="Arial" w:cs="Arial"/>
              </w:rPr>
            </w:pPr>
          </w:p>
          <w:p w14:paraId="112F5607" w14:textId="77777777" w:rsidR="00056CD1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Howick, Managing Director ODS</w:t>
            </w:r>
          </w:p>
          <w:p w14:paraId="0C967ED8" w14:textId="4655EDBD" w:rsidR="00056CD1" w:rsidRPr="00A96C08" w:rsidRDefault="00056C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12/12/2024</w:t>
            </w:r>
          </w:p>
        </w:tc>
      </w:tr>
    </w:tbl>
    <w:p w14:paraId="0C967EDA" w14:textId="77777777" w:rsidR="002611EB" w:rsidRDefault="002611EB" w:rsidP="008A22C6"/>
    <w:p w14:paraId="0C967EDB" w14:textId="77777777" w:rsidR="005C60B2" w:rsidRDefault="005C60B2" w:rsidP="008A22C6"/>
    <w:p w14:paraId="0C967EDC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0C967EDD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0C967EE1" w14:textId="77777777" w:rsidTr="00FA34FE">
        <w:trPr>
          <w:trHeight w:val="516"/>
        </w:trPr>
        <w:tc>
          <w:tcPr>
            <w:tcW w:w="2836" w:type="dxa"/>
          </w:tcPr>
          <w:p w14:paraId="0C967EDE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0C967EDF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0C967EE0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0C967EE6" w14:textId="77777777" w:rsidTr="00FA34FE">
        <w:trPr>
          <w:trHeight w:val="516"/>
        </w:trPr>
        <w:tc>
          <w:tcPr>
            <w:tcW w:w="2836" w:type="dxa"/>
            <w:vAlign w:val="center"/>
          </w:tcPr>
          <w:p w14:paraId="0C967EE2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0C967EE3" w14:textId="19A8EF74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0C967EE4" w14:textId="262D6020" w:rsidR="005C60B2" w:rsidRPr="00767E94" w:rsidRDefault="00CB573E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Susan Brown, Leader of the Council</w:t>
            </w:r>
          </w:p>
        </w:tc>
        <w:tc>
          <w:tcPr>
            <w:tcW w:w="1984" w:type="dxa"/>
            <w:vAlign w:val="center"/>
          </w:tcPr>
          <w:p w14:paraId="0C967EE5" w14:textId="6A648EB9" w:rsidR="005C60B2" w:rsidRPr="005C60B2" w:rsidRDefault="003D6467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02/01/2025</w:t>
            </w:r>
          </w:p>
        </w:tc>
      </w:tr>
    </w:tbl>
    <w:p w14:paraId="0C967EE7" w14:textId="77777777" w:rsidR="005C60B2" w:rsidRPr="005C60B2" w:rsidRDefault="005C60B2" w:rsidP="005C60B2">
      <w:pPr>
        <w:rPr>
          <w:rFonts w:ascii="Arial" w:hAnsi="Arial" w:cs="Arial"/>
        </w:rPr>
      </w:pPr>
    </w:p>
    <w:p w14:paraId="0C967EE8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0C967EE9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5C60B2" w:rsidRPr="005C60B2" w14:paraId="0C967EED" w14:textId="77777777" w:rsidTr="005C60B2">
        <w:trPr>
          <w:trHeight w:val="516"/>
        </w:trPr>
        <w:tc>
          <w:tcPr>
            <w:tcW w:w="3403" w:type="dxa"/>
          </w:tcPr>
          <w:p w14:paraId="0C967EEA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536" w:type="dxa"/>
            <w:vAlign w:val="center"/>
          </w:tcPr>
          <w:p w14:paraId="0C967EEB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0C967EEC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767E94" w:rsidRPr="005C60B2" w14:paraId="0C967EF2" w14:textId="77777777" w:rsidTr="00F97DD6">
        <w:trPr>
          <w:trHeight w:val="516"/>
        </w:trPr>
        <w:tc>
          <w:tcPr>
            <w:tcW w:w="3403" w:type="dxa"/>
          </w:tcPr>
          <w:p w14:paraId="32D68481" w14:textId="77777777" w:rsidR="00767E94" w:rsidRDefault="00767E94" w:rsidP="005C60B2">
            <w:pPr>
              <w:spacing w:before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Head of Financial Services</w:t>
            </w:r>
          </w:p>
          <w:p w14:paraId="0C967EEF" w14:textId="6AA622ED" w:rsidR="00767E94" w:rsidRPr="005C60B2" w:rsidRDefault="00767E94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536" w:type="dxa"/>
            <w:vAlign w:val="center"/>
          </w:tcPr>
          <w:p w14:paraId="365CCB08" w14:textId="5533BD99" w:rsidR="002D4499" w:rsidRDefault="002D4499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p.p. Clare Paterson,</w:t>
            </w:r>
          </w:p>
          <w:p w14:paraId="395E2AD4" w14:textId="2AE2EEC4" w:rsidR="00046A34" w:rsidRDefault="002D4499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Finance Manager</w:t>
            </w:r>
          </w:p>
          <w:p w14:paraId="0C967EF0" w14:textId="59EC6E1C" w:rsidR="002D4499" w:rsidRPr="005C60B2" w:rsidRDefault="002D4499" w:rsidP="005C60B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C967EF1" w14:textId="5E289046" w:rsidR="00767E94" w:rsidRPr="005C60B2" w:rsidRDefault="002D4499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31/12/2024</w:t>
            </w:r>
          </w:p>
        </w:tc>
      </w:tr>
      <w:tr w:rsidR="00767E94" w:rsidRPr="005C60B2" w14:paraId="0C967EF7" w14:textId="77777777" w:rsidTr="00CB573E">
        <w:trPr>
          <w:trHeight w:val="1161"/>
        </w:trPr>
        <w:tc>
          <w:tcPr>
            <w:tcW w:w="3403" w:type="dxa"/>
          </w:tcPr>
          <w:p w14:paraId="6D03EDDF" w14:textId="77777777" w:rsidR="00767E94" w:rsidRDefault="00767E94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Head of Law and Governance </w:t>
            </w:r>
          </w:p>
          <w:p w14:paraId="0C967EF4" w14:textId="4AC979BA" w:rsidR="00767E94" w:rsidRPr="005C60B2" w:rsidRDefault="00767E94" w:rsidP="005C60B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536" w:type="dxa"/>
            <w:vAlign w:val="center"/>
          </w:tcPr>
          <w:p w14:paraId="0C967EF5" w14:textId="2D806076" w:rsidR="005E0CFD" w:rsidRPr="005C60B2" w:rsidRDefault="00CB573E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Jackman, Monitoring Officer</w:t>
            </w:r>
          </w:p>
        </w:tc>
        <w:tc>
          <w:tcPr>
            <w:tcW w:w="1984" w:type="dxa"/>
            <w:vAlign w:val="center"/>
          </w:tcPr>
          <w:p w14:paraId="0C967EF6" w14:textId="1E6244E1" w:rsidR="005E0CFD" w:rsidRPr="005C60B2" w:rsidRDefault="00CB573E" w:rsidP="00CB5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31/12/2024</w:t>
            </w:r>
          </w:p>
        </w:tc>
      </w:tr>
    </w:tbl>
    <w:p w14:paraId="0C967F07" w14:textId="77777777" w:rsidR="005C60B2" w:rsidRPr="005C60B2" w:rsidRDefault="005C60B2" w:rsidP="005C60B2">
      <w:pPr>
        <w:ind w:left="-426"/>
        <w:rPr>
          <w:rFonts w:ascii="Arial" w:hAnsi="Arial" w:cs="Arial"/>
        </w:rPr>
      </w:pPr>
    </w:p>
    <w:p w14:paraId="0C967F08" w14:textId="77777777" w:rsidR="005C60B2" w:rsidRDefault="005C60B2" w:rsidP="002611EB">
      <w:pPr>
        <w:rPr>
          <w:rFonts w:ascii="Arial" w:hAnsi="Arial" w:cs="Arial"/>
          <w:b/>
        </w:rPr>
      </w:pPr>
    </w:p>
    <w:p w14:paraId="0C967F30" w14:textId="15A8653D" w:rsidR="005C6416" w:rsidRPr="00B15340" w:rsidRDefault="005C6416" w:rsidP="005C6416">
      <w:pPr>
        <w:rPr>
          <w:rFonts w:ascii="Arial" w:hAnsi="Arial" w:cs="Arial"/>
        </w:rPr>
      </w:pPr>
    </w:p>
    <w:sectPr w:rsidR="005C6416" w:rsidRPr="00B15340" w:rsidSect="00532DF2">
      <w:footerReference w:type="default" r:id="rId12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7F33" w14:textId="77777777" w:rsidR="00D33F83" w:rsidRDefault="00D33F83" w:rsidP="00F11FD1">
      <w:r>
        <w:separator/>
      </w:r>
    </w:p>
  </w:endnote>
  <w:endnote w:type="continuationSeparator" w:id="0">
    <w:p w14:paraId="0C967F34" w14:textId="77777777" w:rsidR="00D33F83" w:rsidRDefault="00D33F83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7F35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0C967F36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0C967F37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F31" w14:textId="77777777" w:rsidR="00D33F83" w:rsidRDefault="00D33F83" w:rsidP="00F11FD1">
      <w:r>
        <w:separator/>
      </w:r>
    </w:p>
  </w:footnote>
  <w:footnote w:type="continuationSeparator" w:id="0">
    <w:p w14:paraId="0C967F32" w14:textId="77777777" w:rsidR="00D33F83" w:rsidRDefault="00D33F83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7986">
    <w:abstractNumId w:val="5"/>
  </w:num>
  <w:num w:numId="2" w16cid:durableId="1803376776">
    <w:abstractNumId w:val="0"/>
  </w:num>
  <w:num w:numId="3" w16cid:durableId="990669170">
    <w:abstractNumId w:val="6"/>
  </w:num>
  <w:num w:numId="4" w16cid:durableId="1900943416">
    <w:abstractNumId w:val="1"/>
  </w:num>
  <w:num w:numId="5" w16cid:durableId="1389497636">
    <w:abstractNumId w:val="2"/>
  </w:num>
  <w:num w:numId="6" w16cid:durableId="890310694">
    <w:abstractNumId w:val="4"/>
  </w:num>
  <w:num w:numId="7" w16cid:durableId="129324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445D4"/>
    <w:rsid w:val="00046A34"/>
    <w:rsid w:val="00056CD1"/>
    <w:rsid w:val="0005774E"/>
    <w:rsid w:val="0008133A"/>
    <w:rsid w:val="000B4310"/>
    <w:rsid w:val="000D2140"/>
    <w:rsid w:val="000F4239"/>
    <w:rsid w:val="00231385"/>
    <w:rsid w:val="002611EB"/>
    <w:rsid w:val="00263039"/>
    <w:rsid w:val="002A07C9"/>
    <w:rsid w:val="002B53D4"/>
    <w:rsid w:val="002D4499"/>
    <w:rsid w:val="002E61DD"/>
    <w:rsid w:val="00335A9B"/>
    <w:rsid w:val="003505E0"/>
    <w:rsid w:val="003547CD"/>
    <w:rsid w:val="00373F5D"/>
    <w:rsid w:val="003B1236"/>
    <w:rsid w:val="003D6467"/>
    <w:rsid w:val="004000D7"/>
    <w:rsid w:val="00405321"/>
    <w:rsid w:val="00424A92"/>
    <w:rsid w:val="004A049B"/>
    <w:rsid w:val="004B1944"/>
    <w:rsid w:val="00504E43"/>
    <w:rsid w:val="00532DF2"/>
    <w:rsid w:val="005C60B2"/>
    <w:rsid w:val="005C6416"/>
    <w:rsid w:val="005E0CFD"/>
    <w:rsid w:val="005E37E4"/>
    <w:rsid w:val="00616F3F"/>
    <w:rsid w:val="006247C4"/>
    <w:rsid w:val="006A3418"/>
    <w:rsid w:val="006B1A11"/>
    <w:rsid w:val="006F6326"/>
    <w:rsid w:val="006F6731"/>
    <w:rsid w:val="007023AB"/>
    <w:rsid w:val="00757726"/>
    <w:rsid w:val="00767E94"/>
    <w:rsid w:val="007908F4"/>
    <w:rsid w:val="007D270E"/>
    <w:rsid w:val="00801BEB"/>
    <w:rsid w:val="00804BF2"/>
    <w:rsid w:val="00834D72"/>
    <w:rsid w:val="00844D21"/>
    <w:rsid w:val="00854133"/>
    <w:rsid w:val="008613FB"/>
    <w:rsid w:val="008676E5"/>
    <w:rsid w:val="008900A7"/>
    <w:rsid w:val="00891B19"/>
    <w:rsid w:val="008A22C6"/>
    <w:rsid w:val="008E4629"/>
    <w:rsid w:val="00960744"/>
    <w:rsid w:val="009611B4"/>
    <w:rsid w:val="00986C99"/>
    <w:rsid w:val="009F048F"/>
    <w:rsid w:val="009F6401"/>
    <w:rsid w:val="00A12928"/>
    <w:rsid w:val="00A164C8"/>
    <w:rsid w:val="00A253FE"/>
    <w:rsid w:val="00A96C08"/>
    <w:rsid w:val="00AC5899"/>
    <w:rsid w:val="00AD3066"/>
    <w:rsid w:val="00AE363D"/>
    <w:rsid w:val="00B15340"/>
    <w:rsid w:val="00B87695"/>
    <w:rsid w:val="00B928EF"/>
    <w:rsid w:val="00BD4490"/>
    <w:rsid w:val="00BE1FD4"/>
    <w:rsid w:val="00BF240D"/>
    <w:rsid w:val="00C07F80"/>
    <w:rsid w:val="00C251F7"/>
    <w:rsid w:val="00C6130E"/>
    <w:rsid w:val="00C678ED"/>
    <w:rsid w:val="00CB573E"/>
    <w:rsid w:val="00CB5E4F"/>
    <w:rsid w:val="00CD4BC9"/>
    <w:rsid w:val="00CE22FD"/>
    <w:rsid w:val="00CE6085"/>
    <w:rsid w:val="00D33F83"/>
    <w:rsid w:val="00D543D9"/>
    <w:rsid w:val="00D62FD5"/>
    <w:rsid w:val="00DB01D4"/>
    <w:rsid w:val="00DC2E8D"/>
    <w:rsid w:val="00DD1A34"/>
    <w:rsid w:val="00DD4885"/>
    <w:rsid w:val="00DD51B2"/>
    <w:rsid w:val="00E127E3"/>
    <w:rsid w:val="00E2036C"/>
    <w:rsid w:val="00E20A54"/>
    <w:rsid w:val="00E270E5"/>
    <w:rsid w:val="00E97024"/>
    <w:rsid w:val="00E97F84"/>
    <w:rsid w:val="00F11FD1"/>
    <w:rsid w:val="00F6457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7EAD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56CD1"/>
  </w:style>
  <w:style w:type="character" w:customStyle="1" w:styleId="eop">
    <w:name w:val="eop"/>
    <w:basedOn w:val="DefaultParagraphFont"/>
    <w:rsid w:val="0005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wardplan@oxford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3E2B40EE4B99233DA35941ABA9" ma:contentTypeVersion="13" ma:contentTypeDescription="Create a new document." ma:contentTypeScope="" ma:versionID="3753deed2dcd7b610455b4fd9c0e3c90">
  <xsd:schema xmlns:xsd="http://www.w3.org/2001/XMLSchema" xmlns:xs="http://www.w3.org/2001/XMLSchema" xmlns:p="http://schemas.microsoft.com/office/2006/metadata/properties" xmlns:ns2="fdb8f1d2-729e-4e17-b922-d1876d49c6d9" xmlns:ns3="ca0c6f25-960b-4ad0-86ba-4742c0ecca1e" targetNamespace="http://schemas.microsoft.com/office/2006/metadata/properties" ma:root="true" ma:fieldsID="57be56f3673856d357bcc5d4eef83565" ns2:_="" ns3:_="">
    <xsd:import namespace="fdb8f1d2-729e-4e17-b922-d1876d49c6d9"/>
    <xsd:import namespace="ca0c6f25-960b-4ad0-86ba-4742c0ec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f1d2-729e-4e17-b922-d1876d49c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6f25-960b-4ad0-86ba-4742c0ec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44EFC-F32B-466A-BEA4-9A944E55C3FB}">
  <ds:schemaRefs>
    <ds:schemaRef ds:uri="http://www.w3.org/XML/1998/namespace"/>
    <ds:schemaRef ds:uri="fdb8f1d2-729e-4e17-b922-d1876d49c6d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a0c6f25-960b-4ad0-86ba-4742c0ecca1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3ACC09-8B31-4F2B-B6B0-FED1C9C27D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9A4F1-C207-4444-908C-8B7F3EA2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8f1d2-729e-4e17-b922-d1876d49c6d9"/>
    <ds:schemaRef ds:uri="ca0c6f25-960b-4ad0-86ba-4742c0ec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2DE83-4E8F-41D4-BB79-19F8A963A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MALTON Jonathan</cp:lastModifiedBy>
  <cp:revision>2</cp:revision>
  <cp:lastPrinted>2015-07-27T09:35:00Z</cp:lastPrinted>
  <dcterms:created xsi:type="dcterms:W3CDTF">2025-01-02T12:18:00Z</dcterms:created>
  <dcterms:modified xsi:type="dcterms:W3CDTF">2025-01-02T12:18:00Z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0x01010045D7BD3E2B40EE4B99233DA35941ABA9</vt:lpwstr>
  </property>
</Properties>
</file>